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514A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 w14:paraId="1DD8C7B1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 w14:paraId="4CC51D7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 w14:paraId="771574B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 w14:paraId="31437DAB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 w14:paraId="458E18E3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 w14:paraId="007540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23"/>
          <w:sz w:val="44"/>
          <w:szCs w:val="44"/>
        </w:rPr>
        <w:t>关于做好202</w:t>
      </w:r>
      <w:r>
        <w:rPr>
          <w:rFonts w:hint="eastAsia" w:ascii="方正小标宋_GBK" w:hAnsi="方正小标宋_GBK" w:eastAsia="方正小标宋_GBK" w:cs="方正小标宋_GBK"/>
          <w:b/>
          <w:bCs/>
          <w:spacing w:val="-23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pacing w:val="-23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pacing w:val="-23"/>
          <w:sz w:val="44"/>
          <w:szCs w:val="44"/>
          <w:lang w:val="en-US" w:eastAsia="zh-CN"/>
        </w:rPr>
        <w:t>五年制高职学生</w:t>
      </w:r>
    </w:p>
    <w:p w14:paraId="49A7A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24"/>
          <w:sz w:val="44"/>
          <w:szCs w:val="44"/>
        </w:rPr>
        <w:t>国家奖学金</w:t>
      </w:r>
      <w:r>
        <w:rPr>
          <w:rFonts w:hint="eastAsia" w:ascii="方正小标宋_GBK" w:hAnsi="方正小标宋_GBK" w:eastAsia="方正小标宋_GBK" w:cs="方正小标宋_GBK"/>
          <w:b/>
          <w:bCs/>
          <w:spacing w:val="-24"/>
          <w:sz w:val="44"/>
          <w:szCs w:val="44"/>
          <w:lang w:val="en-US" w:eastAsia="zh-CN"/>
        </w:rPr>
        <w:t>遴选推荐</w:t>
      </w:r>
      <w:r>
        <w:rPr>
          <w:rFonts w:hint="eastAsia" w:ascii="方正小标宋_GBK" w:hAnsi="方正小标宋_GBK" w:eastAsia="方正小标宋_GBK" w:cs="方正小标宋_GBK"/>
          <w:b/>
          <w:bCs/>
          <w:spacing w:val="-24"/>
          <w:sz w:val="44"/>
          <w:szCs w:val="44"/>
        </w:rPr>
        <w:t>工作的通知</w:t>
      </w:r>
    </w:p>
    <w:p w14:paraId="57CF17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32"/>
          <w:szCs w:val="32"/>
        </w:rPr>
      </w:pPr>
    </w:p>
    <w:p w14:paraId="710845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办学单位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：</w:t>
      </w:r>
    </w:p>
    <w:p w14:paraId="49CECD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根据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省教育厅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关于做好</w:t>
      </w:r>
      <w:r>
        <w:rPr>
          <w:rFonts w:hint="eastAsia" w:cs="仿宋"/>
          <w:spacing w:val="2"/>
          <w:w w:val="96"/>
          <w:sz w:val="32"/>
          <w:szCs w:val="32"/>
          <w:lang w:eastAsia="zh-CN"/>
        </w:rPr>
        <w:t>202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年普通高校国家奖学金评审工作的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有关要求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，现就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做好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我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院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2025年五年制高职学生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国家奖学金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遴选推荐工作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有关事项通知如下。</w:t>
      </w:r>
    </w:p>
    <w:p w14:paraId="7D3A16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黑体" w:hAnsi="黑体" w:eastAsia="黑体" w:cs="黑体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w w:val="96"/>
          <w:sz w:val="32"/>
          <w:szCs w:val="32"/>
        </w:rPr>
        <w:t>一 、</w:t>
      </w:r>
      <w:r>
        <w:rPr>
          <w:rFonts w:hint="eastAsia" w:ascii="黑体" w:hAnsi="黑体" w:eastAsia="黑体" w:cs="黑体"/>
          <w:spacing w:val="2"/>
          <w:w w:val="96"/>
          <w:sz w:val="32"/>
          <w:szCs w:val="32"/>
          <w:lang w:eastAsia="zh-CN"/>
        </w:rPr>
        <w:t>推荐对象及名额</w:t>
      </w:r>
      <w:r>
        <w:rPr>
          <w:rFonts w:hint="eastAsia" w:ascii="黑体" w:hAnsi="黑体" w:eastAsia="黑体" w:cs="黑体"/>
          <w:spacing w:val="2"/>
          <w:w w:val="96"/>
          <w:sz w:val="32"/>
          <w:szCs w:val="32"/>
          <w:lang w:val="en-US" w:eastAsia="zh-CN"/>
        </w:rPr>
        <w:t xml:space="preserve"> </w:t>
      </w:r>
    </w:p>
    <w:p w14:paraId="01D80E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en-US"/>
        </w:rPr>
        <w:t>省教育厅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分配我院国家奖学金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名额4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7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，有关办学单位（须有202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级学生）各推荐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名202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级学生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（五年级）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参加学院组织的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遴选推荐工作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。</w:t>
      </w:r>
    </w:p>
    <w:p w14:paraId="2ECF7A4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黑体" w:hAnsi="黑体" w:eastAsia="黑体" w:cs="黑体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w w:val="96"/>
          <w:sz w:val="32"/>
          <w:szCs w:val="32"/>
          <w:lang w:eastAsia="zh-CN"/>
        </w:rPr>
        <w:t>推荐条件</w:t>
      </w:r>
      <w:r>
        <w:rPr>
          <w:rFonts w:hint="eastAsia" w:ascii="黑体" w:hAnsi="黑体" w:eastAsia="黑体" w:cs="黑体"/>
          <w:spacing w:val="2"/>
          <w:w w:val="96"/>
          <w:sz w:val="32"/>
          <w:szCs w:val="32"/>
          <w:lang w:val="en-US" w:eastAsia="zh-CN"/>
        </w:rPr>
        <w:t xml:space="preserve"> </w:t>
      </w:r>
    </w:p>
    <w:p w14:paraId="412EDDF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推荐条件执行《教育部 财政部关于印发＜本专科生国家奖学金评审办法＞的通知》（教财函2019 105号）中评审办法第六、第七条（详见附件1）。</w:t>
      </w:r>
    </w:p>
    <w:p w14:paraId="43A299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黑体" w:hAnsi="黑体" w:eastAsia="黑体" w:cs="黑体"/>
          <w:spacing w:val="2"/>
          <w:w w:val="9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"/>
          <w:w w:val="96"/>
          <w:sz w:val="32"/>
          <w:szCs w:val="32"/>
          <w:lang w:eastAsia="zh-CN"/>
        </w:rPr>
        <w:t>三、工作要求</w:t>
      </w:r>
    </w:p>
    <w:p w14:paraId="50166D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default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（一）加强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领导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。要根据</w:t>
      </w:r>
      <w:r>
        <w:rPr>
          <w:rFonts w:hint="eastAsia" w:cs="仿宋"/>
          <w:color w:val="auto"/>
          <w:spacing w:val="2"/>
          <w:w w:val="96"/>
          <w:sz w:val="32"/>
          <w:szCs w:val="32"/>
          <w:lang w:val="en-US" w:eastAsia="zh-CN"/>
        </w:rPr>
        <w:t>《江苏省学生资助管理实施细则》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相关规定，由各办学单位</w:t>
      </w:r>
      <w:bookmarkStart w:id="0" w:name="_GoBack"/>
      <w:bookmarkEnd w:id="0"/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资助管理机构负责组织推荐优秀学生参加学院遴选。推荐工作务必规范严谨，做到公开、公平、公正、择优，严格落实公示制度。</w:t>
      </w:r>
    </w:p>
    <w:p w14:paraId="40C50C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default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（二）有序开展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推荐。要在系部推荐的基础上，做好学校层面的遴选推荐工作。推荐的建议名单产生后，要经校长办公会议或专题会议审定后，再上报学院。</w:t>
      </w:r>
    </w:p>
    <w:p w14:paraId="23C804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default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（三）按时规范报送材料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。要严格按照规范要求填写国家奖学金申请审批表（各字段规范要求详见附件2）。学校推荐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情况报告、</w:t>
      </w:r>
      <w:r>
        <w:rPr>
          <w:rFonts w:hint="eastAsia" w:ascii="仿宋" w:hAnsi="仿宋" w:eastAsia="仿宋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国家奖学金申请审批表</w:t>
      </w:r>
      <w:r>
        <w:rPr>
          <w:rFonts w:hint="eastAsia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、佐证材料复印件（按顺序）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等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材料，须于10月11前报送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eastAsia="zh-CN"/>
        </w:rPr>
        <w:t>。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材料包括纸质版和电子版（Word版）</w:t>
      </w:r>
      <w:r>
        <w:rPr>
          <w:rFonts w:hint="eastAsia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。纸质材料寄送指定地址，电子材料发送电子邮箱：527972268@qq.com。</w:t>
      </w:r>
    </w:p>
    <w:p w14:paraId="5551E5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材料寄送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地址:南京市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鼓楼区北京西路15-2号9号楼江苏联合职业技术学院学生管理处503室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；邮编:2100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；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收件人：董自上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；联系电话：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025-83335357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。</w:t>
      </w:r>
    </w:p>
    <w:p w14:paraId="00F5C8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left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</w:p>
    <w:p w14:paraId="30FE6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</w:rPr>
        <w:t>附件: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1.国家奖学金的基本条件和具体条件</w:t>
      </w:r>
    </w:p>
    <w:p w14:paraId="702E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default" w:ascii="仿宋" w:hAnsi="仿宋" w:eastAsia="仿宋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 xml:space="preserve">      2.国家奖学金申请审批表填写规范要求</w:t>
      </w:r>
    </w:p>
    <w:p w14:paraId="0B4E9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default" w:ascii="仿宋" w:hAnsi="仿宋" w:eastAsia="仿宋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 xml:space="preserve">      </w:t>
      </w:r>
    </w:p>
    <w:p w14:paraId="0B2AD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left"/>
        <w:textAlignment w:val="auto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 xml:space="preserve">      </w:t>
      </w:r>
    </w:p>
    <w:p w14:paraId="0E4B3F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left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</w:p>
    <w:p w14:paraId="0AD0F6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right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江苏联合职业技术学院</w:t>
      </w:r>
    </w:p>
    <w:p w14:paraId="14CA73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left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202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年9月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日</w:t>
      </w:r>
    </w:p>
    <w:p w14:paraId="61D4D0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left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sectPr>
          <w:footerReference r:id="rId5" w:type="default"/>
          <w:pgSz w:w="11910" w:h="16840"/>
          <w:pgMar w:top="1440" w:right="1800" w:bottom="1440" w:left="1800" w:header="0" w:footer="969" w:gutter="0"/>
          <w:cols w:space="720" w:num="1"/>
        </w:sectPr>
      </w:pPr>
    </w:p>
    <w:p w14:paraId="6967EF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附件1</w:t>
      </w:r>
    </w:p>
    <w:p w14:paraId="6B8E92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5" w:firstLineChars="200"/>
        <w:jc w:val="center"/>
        <w:textAlignment w:val="baseline"/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国家奖学金的基本条件和具体条件</w:t>
      </w:r>
    </w:p>
    <w:p w14:paraId="016CAF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申请国家奖学金的基本条件：</w:t>
      </w:r>
    </w:p>
    <w:p w14:paraId="1AC702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（一）具有中华人民共和国国籍；</w:t>
      </w:r>
    </w:p>
    <w:p w14:paraId="61B04D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（二）热爱社会主义祖国，拥护中国共产党的领导；</w:t>
      </w:r>
    </w:p>
    <w:p w14:paraId="369779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（三）遵守宪法和法律，遵守学校规章制度；</w:t>
      </w:r>
    </w:p>
    <w:p w14:paraId="14E541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（四）诚实守信，道德品质优良；</w:t>
      </w:r>
    </w:p>
    <w:p w14:paraId="06647A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（五）在校期间学习成绩优异，创新能力、社会实践、综合素质等方面特别突出。</w:t>
      </w:r>
    </w:p>
    <w:p w14:paraId="43D8FF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在符合基本条件的前提下，申请人还应满足以下具体条件：</w:t>
      </w:r>
    </w:p>
    <w:p w14:paraId="0CCD3A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成绩要求：学习成绩排名与综合考评成绩排名均位于前10%（含10%）的学生，可以申请本专科生国家奖学金。学习成绩排名和综合考评成绩排名没有进入前10%，但达到前30%（含30%）的学生，如在其他方面表现非常突出，也可申请本专科生国家奖学金，但需提交详细的证明材料，证明材料须经学校审核盖章确认。</w:t>
      </w:r>
    </w:p>
    <w:p w14:paraId="3EB9CD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其他方面表现非常突出是指在道德风尚、学术研究、学科竞赛、创新发明、社会实践、社会工作、体育竞赛、艺术展演等某一方面表现特别优秀。具体是指：</w:t>
      </w:r>
    </w:p>
    <w:p w14:paraId="7C8917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1.在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instrText xml:space="preserve"> HYPERLINK "https://baike.baidu.com/item/%E7%A4%BE%E4%BC%9A%E4%B8%BB%E4%B9%89%E7%B2%BE%E7%A5%9E%E6%96%87%E6%98%8E/10705317?fromModule=lemma_inlink" \t "https://baike.baidu.com/item/%E6%9C%AC%E4%B8%93%E7%A7%91%E7%94%9F%E5%9B%BD%E5%AE%B6%E5%A5%96%E5%AD%A6%E9%87%91%E8%AF%84%E5%AE%A1%E5%8A%9E%E6%B3%95/_blank" </w:instrTex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社会主义精神文明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1BE13E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2.在学术研究上取得显著成绩，以第一作者发表的通过专家鉴定的高水平论文，以第一、二作者出版的通过专家鉴定的学术专著。</w:t>
      </w:r>
    </w:p>
    <w:p w14:paraId="4249A1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3.在学科竞赛方面取得显著成绩，在国际和全国性专业学科竞赛、课外学术科技竞赛、中国“互联网+”大学生创新创业大赛、全国职业院校技能大赛等竞赛中获一等奖（或金奖）及以上奖励。</w:t>
      </w:r>
    </w:p>
    <w:p w14:paraId="6D4685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4.在创新发明方面取得显著成绩，科研成果获省、部级以上奖励或获得通过专家鉴定的国家专利（不包括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instrText xml:space="preserve"> HYPERLINK "https://baike.baidu.com/item/%E5%AE%9E%E7%94%A8%E6%96%B0%E5%9E%8B%E4%B8%93%E5%88%A9/1139963?fromModule=lemma_inlink" \t "https://baike.baidu.com/item/%E6%9C%AC%E4%B8%93%E7%A7%91%E7%94%9F%E5%9B%BD%E5%AE%B6%E5%A5%96%E5%AD%A6%E9%87%91%E8%AF%84%E5%AE%A1%E5%8A%9E%E6%B3%95/_blank" </w:instrTex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实用新型专利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、外观设计专利）。</w:t>
      </w:r>
    </w:p>
    <w:p w14:paraId="603730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5.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 w14:paraId="6AE922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6.在艺术展演方面取得显著成绩，参加全国大学生艺术展演获得一、二等奖，参加省级艺术展演获得一等奖；艺术类专业学生参加国际和全国性比赛获得前三名。集体项目应为主要演员。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 w14:paraId="6EED2B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7.获全国十大杰出青年、中国青年五四奖章、中国大学生年度人物等全国性荣誉称号。</w:t>
      </w:r>
    </w:p>
    <w:p w14:paraId="5EF28E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8.其它应当认定为表现非常突出的情形。</w:t>
      </w:r>
    </w:p>
    <w:p w14:paraId="042832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</w:p>
    <w:p w14:paraId="1ADF6844">
      <w:pP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br w:type="page"/>
      </w:r>
    </w:p>
    <w:p w14:paraId="49FD9C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89CD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附件2</w:t>
      </w:r>
    </w:p>
    <w:p w14:paraId="213E68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2"/>
          <w:w w:val="96"/>
          <w:kern w:val="0"/>
          <w:sz w:val="32"/>
          <w:szCs w:val="32"/>
          <w:lang w:val="en-US" w:eastAsia="zh-CN" w:bidi="ar-SA"/>
        </w:rPr>
        <w:t>填写国家奖学金申请审批表规范要求</w:t>
      </w:r>
    </w:p>
    <w:p w14:paraId="555C39B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基本情况。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院系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“**分院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或**办学点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学制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“2年”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入学时间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“202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年9月”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，政治面貌为“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中共党员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中共预备党员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共青团员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群众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”。</w:t>
      </w:r>
    </w:p>
    <w:p w14:paraId="08A55E1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2" w:firstLineChars="200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学习情况。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学习成绩、综合考评成绩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（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均指四年级期间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排名的范围应按同一专业的口径进行。同一专业排名人数过多（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一般不超过300人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）需附说明材料。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实行综合考评排名选填“是”。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必修课门数一般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不超过20门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，超出需附说明材料。</w:t>
      </w:r>
    </w:p>
    <w:p w14:paraId="762911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主要获奖情况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只填写四年级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以来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（2024-2025学年）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获奖情况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按照时间</w:t>
      </w:r>
      <w:r>
        <w:rPr>
          <w:rFonts w:hint="eastAsia" w:cs="仿宋"/>
          <w:b/>
          <w:bCs/>
          <w:spacing w:val="2"/>
          <w:w w:val="96"/>
          <w:sz w:val="32"/>
          <w:szCs w:val="32"/>
          <w:lang w:val="en-US" w:eastAsia="zh-CN"/>
        </w:rPr>
        <w:t>由先到后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排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序，最多只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填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四项，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不可以增加，也不可以删除。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个人证书，做成一份以学生姓名+获奖证书命名的PDF文件，证书按照对应的顺序，放在PDF文档中，如果证书未发放，以网上公示文件截图为准，包括公示内容的页面，保持图片清晰。</w:t>
      </w:r>
    </w:p>
    <w:p w14:paraId="6BCBF5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申请理由。内容要求全面详实，能够如实反映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学习成绩优异、社会实践、创新能力、综合素质等方面特别突出，字数控制在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200字左右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。做到逻辑清晰、层次分明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语句通顺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无错字别字，标点符号使用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正确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，整洁美观无涂改。</w:t>
      </w:r>
    </w:p>
    <w:p w14:paraId="0BDA4B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.推荐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理由。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应当简明扼要，字数控制在100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字左右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。推荐人必须是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被推荐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学生的辅导员或班主任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其他人无权推荐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）</w:t>
      </w:r>
    </w:p>
    <w:p w14:paraId="0576C5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22" w:firstLineChars="200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.院系意见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需填写详细意见，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字数不得少于60字。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不得只填写“同意”等过于简单的意见。院系主管领导签名和院系公章必须完备，不能用院系公章代替领导签名。</w:t>
      </w:r>
    </w:p>
    <w:p w14:paraId="43C7040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2"/>
        <w:jc w:val="both"/>
        <w:textAlignment w:val="baseline"/>
        <w:rPr>
          <w:rFonts w:hint="eastAsia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7.学校意见。此栏由江苏联合职业技术学院负责填写。</w:t>
      </w:r>
    </w:p>
    <w:p w14:paraId="14797C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2"/>
        <w:jc w:val="both"/>
        <w:textAlignment w:val="baseline"/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</w:pP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8.其他。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表格中除申请人、推荐人、院系领导签名必须手写外，其他必须打印。学生签字日期、辅导员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班主任签名日期和院系领导签名日期</w:t>
      </w:r>
      <w:r>
        <w:rPr>
          <w:rFonts w:hint="eastAsia" w:cs="仿宋"/>
          <w:spacing w:val="2"/>
          <w:w w:val="96"/>
          <w:sz w:val="32"/>
          <w:szCs w:val="32"/>
          <w:lang w:val="en-US" w:eastAsia="zh-CN"/>
        </w:rPr>
        <w:t>不能在</w:t>
      </w: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同一天。</w:t>
      </w:r>
    </w:p>
    <w:p w14:paraId="571EF20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22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w w:val="96"/>
          <w:sz w:val="32"/>
          <w:szCs w:val="32"/>
          <w:lang w:val="en-US" w:eastAsia="zh-CN"/>
        </w:rPr>
        <w:t>9.打印。申请审批表为一张，正反两面打印，</w:t>
      </w:r>
      <w:r>
        <w:rPr>
          <w:rFonts w:hint="eastAsia" w:ascii="仿宋" w:hAnsi="仿宋" w:eastAsia="仿宋" w:cs="仿宋"/>
          <w:b/>
          <w:bCs/>
          <w:spacing w:val="2"/>
          <w:w w:val="96"/>
          <w:sz w:val="32"/>
          <w:szCs w:val="32"/>
          <w:lang w:val="en-US" w:eastAsia="zh-CN"/>
        </w:rPr>
        <w:t>不得随意增加页数。</w:t>
      </w:r>
    </w:p>
    <w:p w14:paraId="3D74ECB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837A97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05FD859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032925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7F6DB77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FF5DBF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A33D9B0"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2024－2025学年国家奖学金申请审批表</w:t>
      </w:r>
    </w:p>
    <w:p w14:paraId="6AF68958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5"/>
        <w:tblW w:w="9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1"/>
        <w:gridCol w:w="266"/>
        <w:gridCol w:w="169"/>
        <w:gridCol w:w="436"/>
        <w:gridCol w:w="436"/>
        <w:gridCol w:w="435"/>
        <w:gridCol w:w="436"/>
        <w:gridCol w:w="436"/>
        <w:gridCol w:w="212"/>
        <w:gridCol w:w="214"/>
        <w:gridCol w:w="445"/>
        <w:gridCol w:w="436"/>
        <w:gridCol w:w="271"/>
        <w:gridCol w:w="165"/>
        <w:gridCol w:w="435"/>
        <w:gridCol w:w="75"/>
        <w:gridCol w:w="361"/>
        <w:gridCol w:w="436"/>
        <w:gridCol w:w="436"/>
        <w:gridCol w:w="254"/>
        <w:gridCol w:w="181"/>
        <w:gridCol w:w="436"/>
        <w:gridCol w:w="436"/>
        <w:gridCol w:w="493"/>
      </w:tblGrid>
      <w:tr w14:paraId="14E0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09" w:type="dxa"/>
            <w:vMerge w:val="restart"/>
            <w:noWrap w:val="0"/>
            <w:vAlign w:val="center"/>
          </w:tcPr>
          <w:p w14:paraId="188CAB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noWrap w:val="0"/>
            <w:vAlign w:val="center"/>
          </w:tcPr>
          <w:p w14:paraId="59E6E9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63B73459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41E598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3F7AFD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2972C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78E33B38">
            <w:pPr>
              <w:jc w:val="center"/>
              <w:rPr>
                <w:rFonts w:hint="eastAsia"/>
                <w:sz w:val="24"/>
                <w:lang w:eastAsia="zh-Hans"/>
              </w:rPr>
            </w:pPr>
          </w:p>
        </w:tc>
      </w:tr>
      <w:tr w14:paraId="01D1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0EC74B4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B948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4659AFBF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0D4732D7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7909D83">
            <w:pPr>
              <w:jc w:val="center"/>
              <w:rPr>
                <w:rFonts w:hint="eastAsia"/>
                <w:sz w:val="24"/>
              </w:rPr>
            </w:pPr>
          </w:p>
          <w:p w14:paraId="6712EE9C">
            <w:pPr>
              <w:jc w:val="center"/>
              <w:rPr>
                <w:rFonts w:hint="eastAsia"/>
                <w:sz w:val="24"/>
              </w:rPr>
            </w:pPr>
          </w:p>
          <w:p w14:paraId="4DF446CD">
            <w:pPr>
              <w:jc w:val="center"/>
              <w:rPr>
                <w:rFonts w:hint="eastAsia"/>
                <w:sz w:val="24"/>
              </w:rPr>
            </w:pPr>
          </w:p>
          <w:p w14:paraId="714CFBB3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  <w:gridSpan w:val="7"/>
            <w:noWrap w:val="0"/>
            <w:vAlign w:val="center"/>
          </w:tcPr>
          <w:p w14:paraId="461F2A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16D6AD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619580E2">
            <w:pPr>
              <w:widowControl/>
              <w:jc w:val="center"/>
              <w:rPr>
                <w:sz w:val="24"/>
              </w:rPr>
            </w:pPr>
          </w:p>
        </w:tc>
      </w:tr>
      <w:tr w14:paraId="689C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55CCA68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58B3C3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7F3B07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1279A8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0EB129E9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161450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5D5E8C56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19D8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709" w:type="dxa"/>
            <w:vMerge w:val="continue"/>
            <w:noWrap w:val="0"/>
            <w:vAlign w:val="center"/>
          </w:tcPr>
          <w:p w14:paraId="330CEF7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D0737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42" w:type="dxa"/>
            <w:gridSpan w:val="5"/>
            <w:noWrap w:val="0"/>
            <w:vAlign w:val="center"/>
          </w:tcPr>
          <w:p w14:paraId="6939A14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 w14:paraId="308A00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41" w:type="dxa"/>
            <w:gridSpan w:val="7"/>
            <w:noWrap w:val="0"/>
            <w:vAlign w:val="center"/>
          </w:tcPr>
          <w:p w14:paraId="721A878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236CDA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46" w:type="dxa"/>
            <w:gridSpan w:val="4"/>
            <w:noWrap w:val="0"/>
            <w:vAlign w:val="center"/>
          </w:tcPr>
          <w:p w14:paraId="2C64A90D">
            <w:pPr>
              <w:widowControl/>
              <w:jc w:val="center"/>
              <w:rPr>
                <w:sz w:val="24"/>
              </w:rPr>
            </w:pPr>
          </w:p>
        </w:tc>
      </w:tr>
      <w:tr w14:paraId="4E6E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709" w:type="dxa"/>
            <w:vMerge w:val="continue"/>
            <w:noWrap w:val="0"/>
            <w:vAlign w:val="center"/>
          </w:tcPr>
          <w:p w14:paraId="4D2003A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75E40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noWrap w:val="0"/>
            <w:vAlign w:val="center"/>
          </w:tcPr>
          <w:p w14:paraId="70F9B006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BAEEEB8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FECE3B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3CD7D91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7BB35BC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6587EC9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 w14:paraId="654F059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45" w:type="dxa"/>
            <w:noWrap w:val="0"/>
            <w:vAlign w:val="center"/>
          </w:tcPr>
          <w:p w14:paraId="1988D819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558EDE5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2EC1F726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5AA8AC3D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760FEEF1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0FF7A4A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6EA5A4B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2E71BC47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ADBBBD2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2E9D52E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3" w:type="dxa"/>
            <w:noWrap w:val="0"/>
            <w:vAlign w:val="center"/>
          </w:tcPr>
          <w:p w14:paraId="1A813B35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3003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09" w:type="dxa"/>
            <w:vMerge w:val="restart"/>
            <w:noWrap w:val="0"/>
            <w:vAlign w:val="center"/>
          </w:tcPr>
          <w:p w14:paraId="6C8D04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1" w:type="dxa"/>
            <w:gridSpan w:val="10"/>
            <w:noWrap w:val="0"/>
            <w:vAlign w:val="center"/>
          </w:tcPr>
          <w:p w14:paraId="044A47A5"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/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696B728E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ascii="宋体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（选填“是”或“否”）</w:t>
            </w:r>
          </w:p>
        </w:tc>
      </w:tr>
      <w:tr w14:paraId="72F3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C81E64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11" w:type="dxa"/>
            <w:gridSpan w:val="10"/>
            <w:noWrap w:val="0"/>
            <w:vAlign w:val="center"/>
          </w:tcPr>
          <w:p w14:paraId="124BE28D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860" w:type="dxa"/>
            <w:gridSpan w:val="14"/>
            <w:noWrap w:val="0"/>
            <w:vAlign w:val="center"/>
          </w:tcPr>
          <w:p w14:paraId="4C6BECFF">
            <w:pPr>
              <w:tabs>
                <w:tab w:val="center" w:leader="underscore" w:pos="2082"/>
              </w:tabs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/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 w14:paraId="3170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restart"/>
            <w:noWrap w:val="0"/>
            <w:vAlign w:val="center"/>
          </w:tcPr>
          <w:p w14:paraId="45D2AC8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 w14:paraId="23E5AB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26" w:type="dxa"/>
            <w:gridSpan w:val="11"/>
            <w:noWrap w:val="0"/>
            <w:vAlign w:val="center"/>
          </w:tcPr>
          <w:p w14:paraId="69E955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8" w:type="dxa"/>
            <w:gridSpan w:val="11"/>
            <w:noWrap w:val="0"/>
            <w:vAlign w:val="center"/>
          </w:tcPr>
          <w:p w14:paraId="7AB48D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6A20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8E4359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7BA16D5D">
            <w:pPr>
              <w:spacing w:before="72" w:after="156" w:afterLines="50"/>
              <w:jc w:val="center"/>
              <w:rPr>
                <w:rFonts w:hint="eastAsia"/>
                <w:sz w:val="24"/>
                <w:lang w:eastAsia="zh-Hans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855C58E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56B59BBA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E8D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366D1D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102A295C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379A6E1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2868FCC1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5313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632009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1651A8B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E2FBD5A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697A74D6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604A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B52B8CF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 w14:paraId="081C2F62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926" w:type="dxa"/>
            <w:gridSpan w:val="11"/>
            <w:noWrap w:val="0"/>
            <w:vAlign w:val="center"/>
          </w:tcPr>
          <w:p w14:paraId="5616BF2B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8" w:type="dxa"/>
            <w:gridSpan w:val="11"/>
            <w:noWrap w:val="0"/>
            <w:vAlign w:val="center"/>
          </w:tcPr>
          <w:p w14:paraId="188E31E5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E32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0" w:hRule="exact"/>
        </w:trPr>
        <w:tc>
          <w:tcPr>
            <w:tcW w:w="709" w:type="dxa"/>
            <w:noWrap w:val="0"/>
            <w:vAlign w:val="center"/>
          </w:tcPr>
          <w:p w14:paraId="6694123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656E0A2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71" w:type="dxa"/>
            <w:gridSpan w:val="24"/>
            <w:noWrap w:val="0"/>
            <w:vAlign w:val="top"/>
          </w:tcPr>
          <w:p w14:paraId="3F4833D1">
            <w:pPr>
              <w:rPr>
                <w:rFonts w:hint="eastAsia"/>
                <w:sz w:val="24"/>
              </w:rPr>
            </w:pPr>
          </w:p>
          <w:p w14:paraId="70ACD453">
            <w:pPr>
              <w:rPr>
                <w:rFonts w:hint="eastAsia"/>
                <w:sz w:val="24"/>
              </w:rPr>
            </w:pPr>
          </w:p>
          <w:p w14:paraId="0FAC8A55">
            <w:pPr>
              <w:rPr>
                <w:rFonts w:hint="eastAsia"/>
                <w:sz w:val="24"/>
              </w:rPr>
            </w:pPr>
          </w:p>
          <w:p w14:paraId="4EEDCDE1">
            <w:pPr>
              <w:rPr>
                <w:rFonts w:hint="eastAsia"/>
                <w:sz w:val="24"/>
              </w:rPr>
            </w:pPr>
          </w:p>
          <w:p w14:paraId="637C0EAE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7D1005EA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4D21752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CB260E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5251F8FB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BF83630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C3531A1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35E7086B">
            <w:pPr>
              <w:rPr>
                <w:rFonts w:hint="eastAsia"/>
                <w:sz w:val="24"/>
              </w:rPr>
            </w:pPr>
          </w:p>
          <w:p w14:paraId="3D2A3B50">
            <w:pPr>
              <w:rPr>
                <w:rFonts w:hint="eastAsia"/>
                <w:sz w:val="24"/>
              </w:rPr>
            </w:pPr>
          </w:p>
          <w:p w14:paraId="701480AB">
            <w:pPr>
              <w:ind w:left="10792" w:leftChars="2304" w:hanging="5954" w:hangingChars="24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手签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7C0988EA">
            <w:pPr>
              <w:rPr>
                <w:rFonts w:hint="eastAsia"/>
                <w:sz w:val="24"/>
              </w:rPr>
            </w:pPr>
          </w:p>
          <w:p w14:paraId="7F353052">
            <w:pPr>
              <w:ind w:firstLine="4620" w:firstLineChars="1925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BD4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2F14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1050B5F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42C84FD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9A87C">
            <w:pPr>
              <w:rPr>
                <w:rFonts w:hint="eastAsia"/>
                <w:sz w:val="24"/>
              </w:rPr>
            </w:pPr>
          </w:p>
          <w:p w14:paraId="608D274A">
            <w:pPr>
              <w:rPr>
                <w:rFonts w:hint="eastAsia"/>
                <w:sz w:val="24"/>
              </w:rPr>
            </w:pPr>
          </w:p>
          <w:p w14:paraId="6203EAFC">
            <w:pPr>
              <w:rPr>
                <w:rFonts w:hint="eastAsia"/>
                <w:sz w:val="24"/>
              </w:rPr>
            </w:pPr>
          </w:p>
          <w:p w14:paraId="39AD3835">
            <w:pPr>
              <w:rPr>
                <w:rFonts w:hint="eastAsia"/>
                <w:sz w:val="24"/>
              </w:rPr>
            </w:pPr>
          </w:p>
          <w:p w14:paraId="7DD289B1">
            <w:pPr>
              <w:rPr>
                <w:rFonts w:hint="eastAsia"/>
                <w:sz w:val="24"/>
              </w:rPr>
            </w:pPr>
          </w:p>
          <w:p w14:paraId="1A7D0990">
            <w:pPr>
              <w:rPr>
                <w:rFonts w:hint="eastAsia"/>
                <w:sz w:val="24"/>
              </w:rPr>
            </w:pPr>
          </w:p>
          <w:p w14:paraId="29B3BD15">
            <w:pPr>
              <w:rPr>
                <w:rFonts w:hint="eastAsia"/>
                <w:sz w:val="24"/>
              </w:rPr>
            </w:pPr>
          </w:p>
          <w:p w14:paraId="125907C2">
            <w:pPr>
              <w:rPr>
                <w:rFonts w:hint="eastAsia"/>
                <w:sz w:val="24"/>
              </w:rPr>
            </w:pPr>
          </w:p>
          <w:p w14:paraId="1EAA8978">
            <w:pPr>
              <w:rPr>
                <w:rFonts w:hint="eastAsia"/>
                <w:sz w:val="24"/>
              </w:rPr>
            </w:pPr>
          </w:p>
          <w:p w14:paraId="4C5B6AC8">
            <w:pPr>
              <w:rPr>
                <w:rFonts w:hint="eastAsia" w:ascii="宋体" w:hAnsi="宋体"/>
                <w:sz w:val="24"/>
              </w:rPr>
            </w:pPr>
          </w:p>
          <w:p w14:paraId="06306BCB">
            <w:pPr>
              <w:rPr>
                <w:rFonts w:hint="eastAsia" w:ascii="宋体" w:hAnsi="宋体"/>
                <w:sz w:val="24"/>
              </w:rPr>
            </w:pPr>
          </w:p>
          <w:p w14:paraId="492DB8B5">
            <w:pPr>
              <w:rPr>
                <w:rFonts w:hint="eastAsia" w:ascii="宋体" w:hAnsi="宋体"/>
                <w:sz w:val="24"/>
              </w:rPr>
            </w:pPr>
          </w:p>
          <w:p w14:paraId="09FF7B7A"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04F0E507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2787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5B34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3B547AE9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228F4F7B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0C5016AD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545C71E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F6601">
            <w:pPr>
              <w:jc w:val="left"/>
              <w:rPr>
                <w:rFonts w:hint="eastAsia"/>
                <w:sz w:val="24"/>
              </w:rPr>
            </w:pPr>
          </w:p>
          <w:p w14:paraId="4DFEED12">
            <w:pPr>
              <w:jc w:val="left"/>
              <w:rPr>
                <w:rFonts w:hint="eastAsia"/>
                <w:sz w:val="24"/>
              </w:rPr>
            </w:pPr>
          </w:p>
          <w:p w14:paraId="5DB9F521">
            <w:pPr>
              <w:jc w:val="left"/>
              <w:rPr>
                <w:rFonts w:hint="eastAsia"/>
                <w:sz w:val="24"/>
              </w:rPr>
            </w:pPr>
          </w:p>
          <w:p w14:paraId="3A690BD1">
            <w:pPr>
              <w:jc w:val="left"/>
              <w:rPr>
                <w:rFonts w:hint="eastAsia"/>
                <w:sz w:val="24"/>
              </w:rPr>
            </w:pPr>
          </w:p>
          <w:p w14:paraId="077B7DA2">
            <w:pPr>
              <w:jc w:val="left"/>
              <w:rPr>
                <w:rFonts w:hint="eastAsia"/>
                <w:sz w:val="24"/>
              </w:rPr>
            </w:pPr>
          </w:p>
          <w:p w14:paraId="1940FE9C">
            <w:pPr>
              <w:jc w:val="left"/>
              <w:rPr>
                <w:rFonts w:hint="eastAsia"/>
                <w:sz w:val="24"/>
              </w:rPr>
            </w:pPr>
          </w:p>
          <w:p w14:paraId="7641F322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50899EC5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49C8F654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1516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B209A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59C7EF2B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28554125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3E74566C"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7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D946">
            <w:pPr>
              <w:tabs>
                <w:tab w:val="center" w:pos="3473"/>
                <w:tab w:val="left" w:pos="4095"/>
              </w:tabs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 w14:paraId="1A44B61C">
            <w:pPr>
              <w:rPr>
                <w:rFonts w:hint="eastAsia"/>
                <w:sz w:val="24"/>
              </w:rPr>
            </w:pPr>
          </w:p>
          <w:p w14:paraId="0B6F9DBA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114190D9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 w14:paraId="7CBE05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24C69AA6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56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AE84882">
      <w:pPr>
        <w:spacing w:before="156" w:beforeLines="50"/>
        <w:ind w:right="210" w:firstLine="5565" w:firstLineChars="265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</w:rPr>
        <w:t>制表：全国学生资助管理中心</w:t>
      </w:r>
      <w:r>
        <w:t xml:space="preserve">  </w:t>
      </w:r>
      <w:r>
        <w:rPr>
          <w:rFonts w:hint="eastAsia"/>
        </w:rPr>
        <w:t>2025版</w:t>
      </w:r>
    </w:p>
    <w:p w14:paraId="0C8133A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jc w:val="both"/>
        <w:rPr>
          <w:sz w:val="31"/>
          <w:szCs w:val="31"/>
        </w:rPr>
      </w:pPr>
    </w:p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0031875-C579-4D8E-9834-8F2367C95A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E39708F-6CBF-4ADE-877A-3C8CD70601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04F378-34E6-4D0F-8B2F-FD57E7EC0E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2D061DC-E60B-4D2D-9A70-13433F349B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DC51788-EF96-4544-8DEA-88F94FAA20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353F9054-48C1-4F79-96F3-8F45A75ADD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5A715">
    <w:pPr>
      <w:spacing w:line="49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71E85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5E2EE"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185027B"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2E7F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C9455"/>
    <w:multiLevelType w:val="singleLevel"/>
    <w:tmpl w:val="8EBC94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ABDB77"/>
    <w:multiLevelType w:val="singleLevel"/>
    <w:tmpl w:val="5CABDB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xYmNiNjBkZWY0MGFhMTUxOGRlMWMwNTkxYmZmYWMifQ=="/>
  </w:docVars>
  <w:rsids>
    <w:rsidRoot w:val="00000000"/>
    <w:rsid w:val="000C2236"/>
    <w:rsid w:val="00936276"/>
    <w:rsid w:val="00ED33B9"/>
    <w:rsid w:val="01AC7ED6"/>
    <w:rsid w:val="05B178CA"/>
    <w:rsid w:val="06C50397"/>
    <w:rsid w:val="09C6146A"/>
    <w:rsid w:val="0C117476"/>
    <w:rsid w:val="0D9B6D1F"/>
    <w:rsid w:val="0E6A59D0"/>
    <w:rsid w:val="103A670E"/>
    <w:rsid w:val="10A171F1"/>
    <w:rsid w:val="10A72D53"/>
    <w:rsid w:val="13E56AB2"/>
    <w:rsid w:val="15696928"/>
    <w:rsid w:val="157668F0"/>
    <w:rsid w:val="16D01B7A"/>
    <w:rsid w:val="180A2E6A"/>
    <w:rsid w:val="1B0167A6"/>
    <w:rsid w:val="1C6C3060"/>
    <w:rsid w:val="1CB734D0"/>
    <w:rsid w:val="1D295B40"/>
    <w:rsid w:val="1DCB4E4A"/>
    <w:rsid w:val="225B58C5"/>
    <w:rsid w:val="2787024B"/>
    <w:rsid w:val="27DF0DC9"/>
    <w:rsid w:val="29B82726"/>
    <w:rsid w:val="2A2A0D87"/>
    <w:rsid w:val="2A97233B"/>
    <w:rsid w:val="2B395AE8"/>
    <w:rsid w:val="2E2C36E3"/>
    <w:rsid w:val="2E9106D8"/>
    <w:rsid w:val="2F236894"/>
    <w:rsid w:val="30942C98"/>
    <w:rsid w:val="310B3A83"/>
    <w:rsid w:val="31684A32"/>
    <w:rsid w:val="32AE7E18"/>
    <w:rsid w:val="347D6A46"/>
    <w:rsid w:val="36767BF1"/>
    <w:rsid w:val="37060A7C"/>
    <w:rsid w:val="3B7C7A57"/>
    <w:rsid w:val="3DF77869"/>
    <w:rsid w:val="42BA743D"/>
    <w:rsid w:val="42BB4861"/>
    <w:rsid w:val="432E5809"/>
    <w:rsid w:val="43A86F10"/>
    <w:rsid w:val="46074A1A"/>
    <w:rsid w:val="46717EC7"/>
    <w:rsid w:val="46933EA7"/>
    <w:rsid w:val="47EF7803"/>
    <w:rsid w:val="47FC43E6"/>
    <w:rsid w:val="49DC2FB4"/>
    <w:rsid w:val="4A8A42D6"/>
    <w:rsid w:val="50746AF7"/>
    <w:rsid w:val="51922175"/>
    <w:rsid w:val="52701540"/>
    <w:rsid w:val="55C83F1B"/>
    <w:rsid w:val="55E258B5"/>
    <w:rsid w:val="562D06F0"/>
    <w:rsid w:val="567F1D52"/>
    <w:rsid w:val="569B1BC1"/>
    <w:rsid w:val="5798756F"/>
    <w:rsid w:val="59386358"/>
    <w:rsid w:val="5E527045"/>
    <w:rsid w:val="5EC23124"/>
    <w:rsid w:val="625E7607"/>
    <w:rsid w:val="646B7DB9"/>
    <w:rsid w:val="65FE0EE5"/>
    <w:rsid w:val="670D6F06"/>
    <w:rsid w:val="67A231FD"/>
    <w:rsid w:val="67DC55DB"/>
    <w:rsid w:val="6C3F3525"/>
    <w:rsid w:val="6F2C2978"/>
    <w:rsid w:val="6FA873CB"/>
    <w:rsid w:val="71600CA6"/>
    <w:rsid w:val="71CF1988"/>
    <w:rsid w:val="723A78F0"/>
    <w:rsid w:val="76475789"/>
    <w:rsid w:val="76966559"/>
    <w:rsid w:val="77F150DC"/>
    <w:rsid w:val="79644431"/>
    <w:rsid w:val="7A5C572E"/>
    <w:rsid w:val="7B1437F5"/>
    <w:rsid w:val="7BFF730D"/>
    <w:rsid w:val="A7EB2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2538</Words>
  <Characters>2666</Characters>
  <TotalTime>4</TotalTime>
  <ScaleCrop>false</ScaleCrop>
  <LinksUpToDate>false</LinksUpToDate>
  <CharactersWithSpaces>3037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2024-09-11T22:30:00Z</dcterms:created>
  <dc:creator>Kingsoft-PDF</dc:creator>
  <cp:lastModifiedBy>董自上</cp:lastModifiedBy>
  <cp:lastPrinted>2025-09-24T03:01:17Z</cp:lastPrinted>
  <dcterms:modified xsi:type="dcterms:W3CDTF">2025-09-24T03:08:47Z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2024-09-11T14:30:28Z</vt:filetime>
  </property>
  <property fmtid="{D5CDD505-2E9C-101B-9397-08002B2CF9AE}" pid="4" name="UsrData">
    <vt:lpwstr>66e139015ddb950020cb8538wl</vt:lpwstr>
  </property>
  <property fmtid="{D5CDD505-2E9C-101B-9397-08002B2CF9AE}" pid="5" name="KSOProductBuildVer">
    <vt:lpwstr>2052-12.1.0.22529</vt:lpwstr>
  </property>
  <property fmtid="{D5CDD505-2E9C-101B-9397-08002B2CF9AE}" pid="6" name="ICV">
    <vt:lpwstr>1ED37FE613AB454AABB5B6D8FA17C067_13</vt:lpwstr>
  </property>
  <property fmtid="{D5CDD505-2E9C-101B-9397-08002B2CF9AE}" pid="7" name="KSOTemplateDocerSaveRecord">
    <vt:lpwstr>eyJoZGlkIjoiMDZmYWVkYjM0ZTE3MzRlNTY3Yjc5ZTU0MjQ4MzEwODMiLCJ1c2VySWQiOiI1OTcwOTk3MzQifQ==</vt:lpwstr>
  </property>
</Properties>
</file>