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AA9A6">
      <w:pPr>
        <w:widowControl/>
        <w:adjustRightInd w:val="0"/>
        <w:snapToGrid w:val="0"/>
        <w:jc w:val="left"/>
        <w:rPr>
          <w:rFonts w:hint="eastAsia" w:ascii="Times New Roman" w:hAnsi="Times New Roman" w:eastAsia="黑体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仿宋"/>
          <w:sz w:val="28"/>
          <w:szCs w:val="28"/>
        </w:rPr>
        <w:t>附件</w:t>
      </w:r>
      <w:r>
        <w:rPr>
          <w:rFonts w:hint="eastAsia" w:ascii="Times New Roman" w:hAnsi="Times New Roman" w:eastAsia="黑体" w:cs="仿宋"/>
          <w:sz w:val="28"/>
          <w:szCs w:val="28"/>
          <w:lang w:val="en-US" w:eastAsia="zh-CN"/>
        </w:rPr>
        <w:t>4</w:t>
      </w:r>
    </w:p>
    <w:p w14:paraId="762040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ind w:left="-105" w:leftChars="-50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中等职业教育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国家奖学金比（竞）赛、展演等项目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表现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特别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突出”参考说明</w:t>
      </w:r>
    </w:p>
    <w:p w14:paraId="59FA96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</w:pPr>
    </w:p>
    <w:p w14:paraId="4BFEF27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/>
        </w:rPr>
        <w:t>依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据《中等职业教育国家奖学金评审办法》（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财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11号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以下简称《评审办法》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</w:rPr>
        <w:t>除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评审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办法》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列明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的职业技能竞赛或专业竞赛之外，具备以下条件的</w:t>
      </w:r>
      <w:r>
        <w:rPr>
          <w:rFonts w:ascii="Times New Roman" w:hAnsi="Times New Roman" w:eastAsia="仿宋" w:cs="宋体"/>
          <w:kern w:val="0"/>
          <w:sz w:val="32"/>
          <w:szCs w:val="32"/>
        </w:rPr>
        <w:t>比（竞）赛项目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</w:rPr>
        <w:t>展演列入参考范围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：</w:t>
      </w:r>
    </w:p>
    <w:p w14:paraId="5CC956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仿宋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highlight w:val="none"/>
        </w:rPr>
        <w:t xml:space="preserve">    1. </w:t>
      </w: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>国家部委组织的比（竞）赛、展演等项目；</w:t>
      </w:r>
    </w:p>
    <w:p w14:paraId="6C9998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仿宋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 xml:space="preserve">    2. </w:t>
      </w:r>
      <w:r>
        <w:rPr>
          <w:rFonts w:hint="eastAsia" w:ascii="Times New Roman" w:hAnsi="Times New Roman" w:eastAsia="仿宋" w:cs="宋体"/>
          <w:kern w:val="0"/>
          <w:sz w:val="32"/>
          <w:szCs w:val="32"/>
          <w:highlight w:val="none"/>
        </w:rPr>
        <w:t>国家部委直属职能机构</w:t>
      </w: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>组织或参与、</w:t>
      </w:r>
      <w:r>
        <w:rPr>
          <w:rFonts w:hint="eastAsia" w:ascii="Times New Roman" w:hAnsi="Times New Roman" w:eastAsia="仿宋" w:cs="宋体"/>
          <w:kern w:val="0"/>
          <w:sz w:val="32"/>
          <w:szCs w:val="32"/>
          <w:highlight w:val="none"/>
        </w:rPr>
        <w:t>影响力较大的</w:t>
      </w: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>比（竞）赛等项目；</w:t>
      </w:r>
      <w:bookmarkStart w:id="0" w:name="_GoBack"/>
      <w:bookmarkEnd w:id="0"/>
    </w:p>
    <w:p w14:paraId="20A665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3. 全国性相关协会（学会）或组委会举办的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比（竞）赛、展演等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项目；</w:t>
      </w:r>
      <w:r>
        <w:rPr>
          <w:rFonts w:ascii="Times New Roman" w:hAnsi="Times New Roman" w:eastAsia="仿宋" w:cs="宋体"/>
          <w:kern w:val="0"/>
          <w:sz w:val="32"/>
          <w:szCs w:val="32"/>
        </w:rPr>
        <w:t xml:space="preserve"> </w:t>
      </w:r>
    </w:p>
    <w:p w14:paraId="3A31EF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4. 全国性相关职业教育教学指导委员会举办的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；</w:t>
      </w:r>
      <w:r>
        <w:rPr>
          <w:rFonts w:ascii="Times New Roman" w:hAnsi="Times New Roman" w:eastAsia="仿宋" w:cs="宋体"/>
          <w:kern w:val="0"/>
          <w:sz w:val="32"/>
          <w:szCs w:val="32"/>
        </w:rPr>
        <w:t xml:space="preserve"> </w:t>
      </w:r>
    </w:p>
    <w:p w14:paraId="40880A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国（洲）际相关机构组织、影响力较大的国（洲）际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比（竞）赛；</w:t>
      </w:r>
    </w:p>
    <w:p w14:paraId="7A8B3A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6. 全国性相关协会（学会）的分会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举办的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与职业教育关联度大的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；</w:t>
      </w:r>
    </w:p>
    <w:p w14:paraId="359081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 xml:space="preserve"> 7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宋体"/>
          <w:kern w:val="0"/>
          <w:sz w:val="30"/>
          <w:szCs w:val="30"/>
        </w:rPr>
        <w:t>世界500强公司（企业）举办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、在行业内影响力较大的比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（竞）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赛；</w:t>
      </w:r>
    </w:p>
    <w:p w14:paraId="5FFD5F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5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. 省级厅、局、委、工会、共青团组织或参与的</w:t>
      </w:r>
      <w:r>
        <w:rPr>
          <w:rFonts w:ascii="Times New Roman" w:hAnsi="Times New Roman" w:eastAsia="仿宋" w:cs="宋体"/>
          <w:kern w:val="0"/>
          <w:sz w:val="32"/>
          <w:szCs w:val="32"/>
        </w:rPr>
        <w:t>比（竞）赛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9D6E45-17A0-4AD4-8A3B-893A3FC1D86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9B8F2B7-1432-4FC5-99BF-383BE2A0F3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mZmNGI2M2M3NTI3ZGVhOWI2MGY1NjQ3NWU1YzAifQ=="/>
  </w:docVars>
  <w:rsids>
    <w:rsidRoot w:val="0D9B4F69"/>
    <w:rsid w:val="09AA34F5"/>
    <w:rsid w:val="0D9B4F69"/>
    <w:rsid w:val="126D449F"/>
    <w:rsid w:val="17C24D38"/>
    <w:rsid w:val="23475D9F"/>
    <w:rsid w:val="23747699"/>
    <w:rsid w:val="2B0D5143"/>
    <w:rsid w:val="376C5C30"/>
    <w:rsid w:val="37B565D3"/>
    <w:rsid w:val="394E192C"/>
    <w:rsid w:val="3EBA01D9"/>
    <w:rsid w:val="4C6246C7"/>
    <w:rsid w:val="4F6D28AC"/>
    <w:rsid w:val="576F4DE3"/>
    <w:rsid w:val="5ACB2F25"/>
    <w:rsid w:val="5C087354"/>
    <w:rsid w:val="5E297757"/>
    <w:rsid w:val="624F09A0"/>
    <w:rsid w:val="688B5B2D"/>
    <w:rsid w:val="70AE39AA"/>
    <w:rsid w:val="74064D8B"/>
    <w:rsid w:val="7512679A"/>
    <w:rsid w:val="767A3AC2"/>
    <w:rsid w:val="79C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377</Characters>
  <Lines>0</Lines>
  <Paragraphs>0</Paragraphs>
  <TotalTime>3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2022-09-08T08:08:00Z</dcterms:created>
  <dc:creator>职教资助处</dc:creator>
  <cp:lastModifiedBy>邢犇</cp:lastModifiedBy>
  <cp:lastPrinted>2025-08-19T07:27:00Z</cp:lastPrinted>
  <dcterms:modified xsi:type="dcterms:W3CDTF">2025-09-23T02:35:48Z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7D35B1B10967416381082D3E8FA88E61_13</vt:lpwstr>
  </property>
  <property fmtid="{D5CDD505-2E9C-101B-9397-08002B2CF9AE}" pid="4" name="KSOTemplateDocerSaveRecord">
    <vt:lpwstr>eyJoZGlkIjoiOGJlZmJmOGI1ZDk1NjQyMWFkMWI0OGQwYWY0ZWY4NjMiLCJ1c2VySWQiOiIxNTY4NzUyODQ1In0=</vt:lpwstr>
  </property>
</Properties>
</file>